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DF9C71" w14:textId="77777777" w:rsidR="003358E6" w:rsidRPr="002728D6" w:rsidRDefault="003358E6" w:rsidP="00B24AE3">
      <w:pPr>
        <w:rPr>
          <w:rFonts w:ascii="Cambria" w:hAnsi="Cambria"/>
        </w:rPr>
      </w:pPr>
    </w:p>
    <w:tbl>
      <w:tblPr>
        <w:tblW w:w="1516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907"/>
        <w:gridCol w:w="3261"/>
      </w:tblGrid>
      <w:tr w:rsidR="00B24AE3" w:rsidRPr="003358E6" w14:paraId="58C3A350" w14:textId="77777777" w:rsidTr="003358E6">
        <w:trPr>
          <w:trHeight w:val="270"/>
        </w:trPr>
        <w:tc>
          <w:tcPr>
            <w:tcW w:w="11907" w:type="dxa"/>
            <w:tcBorders>
              <w:top w:val="single" w:sz="4" w:space="0" w:color="auto"/>
              <w:left w:val="single" w:sz="4" w:space="0" w:color="auto"/>
              <w:bottom w:val="single" w:sz="4" w:space="0" w:color="auto"/>
              <w:right w:val="single" w:sz="4" w:space="0" w:color="auto"/>
            </w:tcBorders>
          </w:tcPr>
          <w:p w14:paraId="69815C9C" w14:textId="77777777" w:rsidR="00B24AE3" w:rsidRPr="003358E6" w:rsidRDefault="00B24AE3" w:rsidP="003358E6">
            <w:pPr>
              <w:pStyle w:val="Heading3"/>
              <w:spacing w:before="0" w:after="0"/>
              <w:jc w:val="center"/>
              <w:rPr>
                <w:rFonts w:asciiTheme="minorHAnsi" w:hAnsiTheme="minorHAnsi"/>
                <w:sz w:val="24"/>
                <w:szCs w:val="24"/>
              </w:rPr>
            </w:pPr>
            <w:r w:rsidRPr="003358E6">
              <w:rPr>
                <w:rFonts w:asciiTheme="minorHAnsi" w:hAnsiTheme="minorHAnsi"/>
                <w:sz w:val="24"/>
                <w:szCs w:val="24"/>
              </w:rPr>
              <w:t>Essential Criteria</w:t>
            </w:r>
          </w:p>
        </w:tc>
        <w:tc>
          <w:tcPr>
            <w:tcW w:w="3261" w:type="dxa"/>
            <w:tcBorders>
              <w:top w:val="single" w:sz="4" w:space="0" w:color="auto"/>
              <w:left w:val="single" w:sz="4" w:space="0" w:color="auto"/>
              <w:bottom w:val="single" w:sz="4" w:space="0" w:color="auto"/>
              <w:right w:val="single" w:sz="4" w:space="0" w:color="auto"/>
            </w:tcBorders>
          </w:tcPr>
          <w:p w14:paraId="22CACA67" w14:textId="77777777" w:rsidR="00B24AE3" w:rsidRPr="003358E6" w:rsidRDefault="00B24AE3" w:rsidP="003358E6">
            <w:pPr>
              <w:spacing w:line="240" w:lineRule="auto"/>
              <w:jc w:val="center"/>
              <w:rPr>
                <w:b/>
                <w:sz w:val="24"/>
                <w:szCs w:val="24"/>
              </w:rPr>
            </w:pPr>
            <w:r w:rsidRPr="003358E6">
              <w:rPr>
                <w:b/>
                <w:sz w:val="24"/>
                <w:szCs w:val="24"/>
              </w:rPr>
              <w:t>Desirable criteria</w:t>
            </w:r>
          </w:p>
        </w:tc>
      </w:tr>
      <w:tr w:rsidR="007409CD" w:rsidRPr="003358E6" w14:paraId="2258FE0C" w14:textId="77777777" w:rsidTr="008F23B7">
        <w:tc>
          <w:tcPr>
            <w:tcW w:w="11907" w:type="dxa"/>
            <w:tcBorders>
              <w:top w:val="single" w:sz="4" w:space="0" w:color="auto"/>
              <w:left w:val="single" w:sz="4" w:space="0" w:color="auto"/>
              <w:bottom w:val="single" w:sz="4" w:space="0" w:color="auto"/>
              <w:right w:val="single" w:sz="4" w:space="0" w:color="auto"/>
            </w:tcBorders>
          </w:tcPr>
          <w:p w14:paraId="645D225B" w14:textId="77777777" w:rsidR="007409CD" w:rsidRPr="003358E6" w:rsidRDefault="007409CD" w:rsidP="003358E6">
            <w:pPr>
              <w:pStyle w:val="Heading3"/>
              <w:spacing w:before="0"/>
              <w:rPr>
                <w:rFonts w:asciiTheme="minorHAnsi" w:hAnsiTheme="minorHAnsi"/>
                <w:sz w:val="24"/>
                <w:szCs w:val="24"/>
              </w:rPr>
            </w:pPr>
            <w:r w:rsidRPr="003358E6">
              <w:rPr>
                <w:rFonts w:asciiTheme="minorHAnsi" w:hAnsiTheme="minorHAnsi"/>
                <w:sz w:val="24"/>
                <w:szCs w:val="24"/>
              </w:rPr>
              <w:t>Experience</w:t>
            </w:r>
          </w:p>
          <w:p w14:paraId="63FBE548" w14:textId="77777777" w:rsidR="007409CD" w:rsidRPr="003358E6" w:rsidRDefault="00921403" w:rsidP="00264AB8">
            <w:pPr>
              <w:pStyle w:val="ListParagraph"/>
              <w:numPr>
                <w:ilvl w:val="0"/>
                <w:numId w:val="4"/>
              </w:numPr>
              <w:tabs>
                <w:tab w:val="clear" w:pos="720"/>
                <w:tab w:val="num" w:pos="317"/>
              </w:tabs>
              <w:spacing w:after="0" w:line="240" w:lineRule="auto"/>
              <w:ind w:left="175" w:hanging="142"/>
              <w:rPr>
                <w:sz w:val="24"/>
                <w:szCs w:val="24"/>
              </w:rPr>
            </w:pPr>
            <w:r>
              <w:rPr>
                <w:sz w:val="24"/>
                <w:szCs w:val="24"/>
              </w:rPr>
              <w:t>Clearance of an Enhanced DBS</w:t>
            </w:r>
            <w:r w:rsidR="007409CD" w:rsidRPr="003358E6">
              <w:rPr>
                <w:sz w:val="24"/>
                <w:szCs w:val="24"/>
              </w:rPr>
              <w:t xml:space="preserve"> check prior to appointment </w:t>
            </w:r>
          </w:p>
          <w:p w14:paraId="5197EE65" w14:textId="77777777" w:rsidR="00E23AFE" w:rsidRDefault="007409CD" w:rsidP="00E23AFE">
            <w:pPr>
              <w:numPr>
                <w:ilvl w:val="0"/>
                <w:numId w:val="4"/>
              </w:numPr>
              <w:tabs>
                <w:tab w:val="clear" w:pos="720"/>
                <w:tab w:val="num" w:pos="317"/>
              </w:tabs>
              <w:spacing w:after="0" w:line="240" w:lineRule="auto"/>
              <w:ind w:left="175" w:hanging="142"/>
              <w:rPr>
                <w:sz w:val="24"/>
                <w:szCs w:val="24"/>
              </w:rPr>
            </w:pPr>
            <w:r w:rsidRPr="003358E6">
              <w:rPr>
                <w:sz w:val="24"/>
                <w:szCs w:val="24"/>
              </w:rPr>
              <w:t xml:space="preserve">Excellent knowledge and understanding of primary pedagogy and development. </w:t>
            </w:r>
          </w:p>
          <w:p w14:paraId="4CA18077" w14:textId="77777777" w:rsidR="00E23AFE" w:rsidRPr="00E23AFE" w:rsidRDefault="00E23AFE" w:rsidP="00E23AFE">
            <w:pPr>
              <w:numPr>
                <w:ilvl w:val="0"/>
                <w:numId w:val="4"/>
              </w:numPr>
              <w:tabs>
                <w:tab w:val="clear" w:pos="720"/>
                <w:tab w:val="num" w:pos="317"/>
              </w:tabs>
              <w:spacing w:after="0" w:line="240" w:lineRule="auto"/>
              <w:ind w:left="175" w:hanging="142"/>
              <w:rPr>
                <w:sz w:val="24"/>
                <w:szCs w:val="24"/>
              </w:rPr>
            </w:pPr>
            <w:r w:rsidRPr="00E23AFE">
              <w:rPr>
                <w:sz w:val="24"/>
                <w:szCs w:val="24"/>
              </w:rPr>
              <w:t>Supporting and positively impacting on children’s learning in a school</w:t>
            </w:r>
            <w:r>
              <w:rPr>
                <w:sz w:val="24"/>
                <w:szCs w:val="24"/>
              </w:rPr>
              <w:t xml:space="preserve"> </w:t>
            </w:r>
            <w:r w:rsidRPr="00E23AFE">
              <w:rPr>
                <w:sz w:val="24"/>
                <w:szCs w:val="24"/>
              </w:rPr>
              <w:t xml:space="preserve">under the direction of the class teacher with individuals and groups of children within the whole class. </w:t>
            </w:r>
          </w:p>
        </w:tc>
        <w:tc>
          <w:tcPr>
            <w:tcW w:w="3261" w:type="dxa"/>
            <w:vMerge w:val="restart"/>
            <w:tcBorders>
              <w:top w:val="single" w:sz="4" w:space="0" w:color="auto"/>
              <w:left w:val="single" w:sz="4" w:space="0" w:color="auto"/>
              <w:right w:val="single" w:sz="4" w:space="0" w:color="auto"/>
            </w:tcBorders>
          </w:tcPr>
          <w:p w14:paraId="6ACA4505" w14:textId="77777777" w:rsidR="00E23AFE" w:rsidRDefault="007409CD" w:rsidP="00E23AFE">
            <w:pPr>
              <w:pStyle w:val="ListParagraph"/>
              <w:numPr>
                <w:ilvl w:val="0"/>
                <w:numId w:val="6"/>
              </w:numPr>
              <w:tabs>
                <w:tab w:val="clear" w:pos="720"/>
                <w:tab w:val="num" w:pos="488"/>
              </w:tabs>
              <w:ind w:left="488" w:hanging="425"/>
              <w:rPr>
                <w:sz w:val="24"/>
                <w:szCs w:val="24"/>
              </w:rPr>
            </w:pPr>
            <w:r w:rsidRPr="003358E6">
              <w:rPr>
                <w:sz w:val="24"/>
                <w:szCs w:val="24"/>
              </w:rPr>
              <w:t xml:space="preserve">Knowledge </w:t>
            </w:r>
            <w:r>
              <w:rPr>
                <w:sz w:val="24"/>
                <w:szCs w:val="24"/>
              </w:rPr>
              <w:t xml:space="preserve">and experience </w:t>
            </w:r>
            <w:r w:rsidRPr="003358E6">
              <w:rPr>
                <w:sz w:val="24"/>
                <w:szCs w:val="24"/>
              </w:rPr>
              <w:t>of</w:t>
            </w:r>
            <w:r>
              <w:rPr>
                <w:sz w:val="24"/>
                <w:szCs w:val="24"/>
              </w:rPr>
              <w:t xml:space="preserve"> </w:t>
            </w:r>
            <w:r w:rsidRPr="003358E6">
              <w:rPr>
                <w:sz w:val="24"/>
                <w:szCs w:val="24"/>
              </w:rPr>
              <w:t xml:space="preserve">specific </w:t>
            </w:r>
            <w:r w:rsidR="00E23AFE">
              <w:rPr>
                <w:sz w:val="24"/>
                <w:szCs w:val="24"/>
              </w:rPr>
              <w:t xml:space="preserve">interventions for </w:t>
            </w:r>
            <w:r w:rsidR="00921403">
              <w:rPr>
                <w:sz w:val="24"/>
                <w:szCs w:val="24"/>
              </w:rPr>
              <w:t xml:space="preserve">accelerating progress and attainment in </w:t>
            </w:r>
            <w:r w:rsidR="00E23AFE">
              <w:rPr>
                <w:sz w:val="24"/>
                <w:szCs w:val="24"/>
              </w:rPr>
              <w:t xml:space="preserve">reading, writing and maths. </w:t>
            </w:r>
          </w:p>
          <w:p w14:paraId="6CC6D151" w14:textId="77777777" w:rsidR="00E23AFE" w:rsidRPr="00921403" w:rsidRDefault="00E23AFE" w:rsidP="00921403">
            <w:pPr>
              <w:ind w:left="63"/>
              <w:rPr>
                <w:sz w:val="24"/>
                <w:szCs w:val="24"/>
              </w:rPr>
            </w:pPr>
          </w:p>
        </w:tc>
      </w:tr>
      <w:tr w:rsidR="007409CD" w:rsidRPr="003358E6" w14:paraId="49C6A1D8" w14:textId="77777777" w:rsidTr="008F23B7">
        <w:tc>
          <w:tcPr>
            <w:tcW w:w="11907" w:type="dxa"/>
            <w:tcBorders>
              <w:top w:val="single" w:sz="4" w:space="0" w:color="auto"/>
              <w:left w:val="single" w:sz="4" w:space="0" w:color="auto"/>
              <w:bottom w:val="single" w:sz="4" w:space="0" w:color="auto"/>
              <w:right w:val="single" w:sz="4" w:space="0" w:color="auto"/>
            </w:tcBorders>
          </w:tcPr>
          <w:p w14:paraId="4B16E24F" w14:textId="77777777" w:rsidR="007409CD" w:rsidRPr="003358E6" w:rsidRDefault="007409CD" w:rsidP="000264C5">
            <w:pPr>
              <w:pStyle w:val="Heading3"/>
              <w:rPr>
                <w:rFonts w:asciiTheme="minorHAnsi" w:hAnsiTheme="minorHAnsi"/>
                <w:sz w:val="24"/>
                <w:szCs w:val="24"/>
              </w:rPr>
            </w:pPr>
            <w:r w:rsidRPr="003358E6">
              <w:rPr>
                <w:rFonts w:asciiTheme="minorHAnsi" w:hAnsiTheme="minorHAnsi"/>
                <w:sz w:val="24"/>
                <w:szCs w:val="24"/>
              </w:rPr>
              <w:t>Knowledge/Skills</w:t>
            </w:r>
          </w:p>
          <w:p w14:paraId="47F4C345" w14:textId="77777777" w:rsidR="007409CD" w:rsidRPr="003358E6" w:rsidRDefault="007409CD" w:rsidP="000264C5">
            <w:pPr>
              <w:numPr>
                <w:ilvl w:val="0"/>
                <w:numId w:val="6"/>
              </w:numPr>
              <w:tabs>
                <w:tab w:val="clear" w:pos="720"/>
                <w:tab w:val="num" w:pos="33"/>
                <w:tab w:val="left" w:pos="175"/>
              </w:tabs>
              <w:spacing w:after="0" w:line="240" w:lineRule="auto"/>
              <w:ind w:left="33" w:firstLine="0"/>
              <w:rPr>
                <w:sz w:val="24"/>
                <w:szCs w:val="24"/>
              </w:rPr>
            </w:pPr>
            <w:r w:rsidRPr="003358E6">
              <w:rPr>
                <w:sz w:val="24"/>
                <w:szCs w:val="24"/>
              </w:rPr>
              <w:t>Understanding of relevant policies/codes of practice.</w:t>
            </w:r>
          </w:p>
          <w:p w14:paraId="13F40E5A" w14:textId="77777777" w:rsidR="007409CD" w:rsidRPr="003358E6" w:rsidRDefault="007409CD" w:rsidP="000264C5">
            <w:pPr>
              <w:numPr>
                <w:ilvl w:val="0"/>
                <w:numId w:val="6"/>
              </w:numPr>
              <w:tabs>
                <w:tab w:val="clear" w:pos="720"/>
                <w:tab w:val="num" w:pos="33"/>
                <w:tab w:val="left" w:pos="175"/>
              </w:tabs>
              <w:spacing w:after="0" w:line="240" w:lineRule="auto"/>
              <w:ind w:left="33" w:firstLine="0"/>
              <w:rPr>
                <w:sz w:val="24"/>
                <w:szCs w:val="24"/>
              </w:rPr>
            </w:pPr>
            <w:r w:rsidRPr="003358E6">
              <w:rPr>
                <w:sz w:val="24"/>
                <w:szCs w:val="24"/>
              </w:rPr>
              <w:t xml:space="preserve">Produce and maintain effective records of progress for children’s achievement. </w:t>
            </w:r>
          </w:p>
          <w:p w14:paraId="14D755D6" w14:textId="77777777" w:rsidR="007409CD" w:rsidRPr="003358E6" w:rsidRDefault="007409CD" w:rsidP="000264C5">
            <w:pPr>
              <w:numPr>
                <w:ilvl w:val="0"/>
                <w:numId w:val="6"/>
              </w:numPr>
              <w:tabs>
                <w:tab w:val="clear" w:pos="720"/>
                <w:tab w:val="num" w:pos="33"/>
                <w:tab w:val="left" w:pos="175"/>
                <w:tab w:val="num" w:pos="492"/>
              </w:tabs>
              <w:spacing w:after="0" w:line="240" w:lineRule="auto"/>
              <w:ind w:left="33" w:firstLine="0"/>
              <w:rPr>
                <w:sz w:val="24"/>
                <w:szCs w:val="24"/>
              </w:rPr>
            </w:pPr>
            <w:r w:rsidRPr="003358E6">
              <w:rPr>
                <w:sz w:val="24"/>
                <w:szCs w:val="24"/>
              </w:rPr>
              <w:t xml:space="preserve">Confident in a range of strategies to ensure accelerated progress for designated children. </w:t>
            </w:r>
          </w:p>
          <w:p w14:paraId="24049CA1" w14:textId="77777777" w:rsidR="007409CD" w:rsidRPr="003358E6" w:rsidRDefault="007409CD" w:rsidP="000264C5">
            <w:pPr>
              <w:numPr>
                <w:ilvl w:val="0"/>
                <w:numId w:val="6"/>
              </w:numPr>
              <w:tabs>
                <w:tab w:val="clear" w:pos="720"/>
                <w:tab w:val="num" w:pos="33"/>
                <w:tab w:val="left" w:pos="175"/>
                <w:tab w:val="num" w:pos="492"/>
              </w:tabs>
              <w:spacing w:after="0" w:line="240" w:lineRule="auto"/>
              <w:ind w:left="33" w:firstLine="0"/>
              <w:rPr>
                <w:sz w:val="24"/>
                <w:szCs w:val="24"/>
              </w:rPr>
            </w:pPr>
            <w:r w:rsidRPr="003358E6">
              <w:rPr>
                <w:sz w:val="24"/>
                <w:szCs w:val="24"/>
              </w:rPr>
              <w:t>Good understanding and modelling high expectations of core areas of learning in literacy, numeracy and science.</w:t>
            </w:r>
          </w:p>
          <w:p w14:paraId="5FF99491" w14:textId="77777777" w:rsidR="007409CD" w:rsidRPr="003358E6" w:rsidRDefault="007409CD" w:rsidP="000264C5">
            <w:pPr>
              <w:numPr>
                <w:ilvl w:val="0"/>
                <w:numId w:val="6"/>
              </w:numPr>
              <w:tabs>
                <w:tab w:val="clear" w:pos="720"/>
                <w:tab w:val="num" w:pos="33"/>
                <w:tab w:val="left" w:pos="175"/>
                <w:tab w:val="num" w:pos="492"/>
              </w:tabs>
              <w:spacing w:after="0" w:line="240" w:lineRule="auto"/>
              <w:ind w:left="33" w:firstLine="0"/>
              <w:rPr>
                <w:sz w:val="24"/>
                <w:szCs w:val="24"/>
              </w:rPr>
            </w:pPr>
            <w:r w:rsidRPr="003358E6">
              <w:rPr>
                <w:sz w:val="24"/>
                <w:szCs w:val="24"/>
              </w:rPr>
              <w:t>Well-developed interpersonal skills to be able to relate well to a wide range of people.</w:t>
            </w:r>
          </w:p>
          <w:p w14:paraId="04C574D7" w14:textId="77777777" w:rsidR="007409CD" w:rsidRPr="003358E6" w:rsidRDefault="007409CD" w:rsidP="000264C5">
            <w:pPr>
              <w:numPr>
                <w:ilvl w:val="0"/>
                <w:numId w:val="6"/>
              </w:numPr>
              <w:tabs>
                <w:tab w:val="clear" w:pos="720"/>
                <w:tab w:val="num" w:pos="33"/>
                <w:tab w:val="left" w:pos="175"/>
                <w:tab w:val="num" w:pos="492"/>
              </w:tabs>
              <w:spacing w:after="0" w:line="240" w:lineRule="auto"/>
              <w:ind w:left="33" w:firstLine="0"/>
              <w:rPr>
                <w:sz w:val="24"/>
                <w:szCs w:val="24"/>
              </w:rPr>
            </w:pPr>
            <w:r w:rsidRPr="003358E6">
              <w:rPr>
                <w:sz w:val="24"/>
                <w:szCs w:val="24"/>
              </w:rPr>
              <w:t>Work constructively as part of a team whilst being able to demonstrate initiative.</w:t>
            </w:r>
          </w:p>
          <w:p w14:paraId="262020BE" w14:textId="77777777" w:rsidR="007409CD" w:rsidRPr="003358E6" w:rsidRDefault="007409CD" w:rsidP="000264C5">
            <w:pPr>
              <w:numPr>
                <w:ilvl w:val="0"/>
                <w:numId w:val="6"/>
              </w:numPr>
              <w:tabs>
                <w:tab w:val="clear" w:pos="720"/>
                <w:tab w:val="num" w:pos="33"/>
                <w:tab w:val="left" w:pos="175"/>
                <w:tab w:val="num" w:pos="492"/>
              </w:tabs>
              <w:spacing w:after="0" w:line="240" w:lineRule="auto"/>
              <w:ind w:left="33" w:firstLine="0"/>
              <w:rPr>
                <w:sz w:val="24"/>
                <w:szCs w:val="24"/>
              </w:rPr>
            </w:pPr>
            <w:r w:rsidRPr="003358E6">
              <w:rPr>
                <w:sz w:val="24"/>
                <w:szCs w:val="24"/>
              </w:rPr>
              <w:t>Effective use of ICT to support learning.</w:t>
            </w:r>
          </w:p>
          <w:p w14:paraId="3994DB30" w14:textId="77777777" w:rsidR="007409CD" w:rsidRPr="003358E6" w:rsidRDefault="007409CD" w:rsidP="000264C5">
            <w:pPr>
              <w:pStyle w:val="ListParagraph"/>
              <w:numPr>
                <w:ilvl w:val="0"/>
                <w:numId w:val="6"/>
              </w:numPr>
              <w:tabs>
                <w:tab w:val="clear" w:pos="720"/>
                <w:tab w:val="num" w:pos="33"/>
                <w:tab w:val="left" w:pos="175"/>
              </w:tabs>
              <w:ind w:left="33" w:firstLine="0"/>
              <w:rPr>
                <w:sz w:val="24"/>
                <w:szCs w:val="24"/>
              </w:rPr>
            </w:pPr>
            <w:r w:rsidRPr="003358E6">
              <w:rPr>
                <w:sz w:val="24"/>
                <w:szCs w:val="24"/>
              </w:rPr>
              <w:t>The primary curriculum and expected outcomes and the curriculum and expectations pre and post key stage 2.</w:t>
            </w:r>
          </w:p>
          <w:p w14:paraId="1EA982D4" w14:textId="77777777" w:rsidR="007409CD" w:rsidRPr="003358E6" w:rsidRDefault="00921403" w:rsidP="000264C5">
            <w:pPr>
              <w:pStyle w:val="ListParagraph"/>
              <w:numPr>
                <w:ilvl w:val="0"/>
                <w:numId w:val="6"/>
              </w:numPr>
              <w:tabs>
                <w:tab w:val="clear" w:pos="720"/>
                <w:tab w:val="num" w:pos="33"/>
                <w:tab w:val="left" w:pos="175"/>
              </w:tabs>
              <w:ind w:left="33" w:firstLine="0"/>
              <w:rPr>
                <w:sz w:val="24"/>
                <w:szCs w:val="24"/>
              </w:rPr>
            </w:pPr>
            <w:r>
              <w:rPr>
                <w:sz w:val="24"/>
                <w:szCs w:val="24"/>
              </w:rPr>
              <w:t>Assessment strategies</w:t>
            </w:r>
            <w:r w:rsidR="007409CD" w:rsidRPr="003358E6">
              <w:rPr>
                <w:sz w:val="24"/>
                <w:szCs w:val="24"/>
              </w:rPr>
              <w:t xml:space="preserve">, an understanding of assessment for learning and a commitment to effective systems to enable this. </w:t>
            </w:r>
          </w:p>
        </w:tc>
        <w:tc>
          <w:tcPr>
            <w:tcW w:w="3261" w:type="dxa"/>
            <w:vMerge/>
            <w:tcBorders>
              <w:left w:val="single" w:sz="4" w:space="0" w:color="auto"/>
              <w:bottom w:val="single" w:sz="4" w:space="0" w:color="auto"/>
              <w:right w:val="single" w:sz="4" w:space="0" w:color="auto"/>
            </w:tcBorders>
          </w:tcPr>
          <w:p w14:paraId="680CAFF1" w14:textId="77777777" w:rsidR="007409CD" w:rsidRPr="003358E6" w:rsidRDefault="007409CD" w:rsidP="00264AB8">
            <w:pPr>
              <w:pStyle w:val="ListParagraph"/>
              <w:numPr>
                <w:ilvl w:val="0"/>
                <w:numId w:val="6"/>
              </w:numPr>
              <w:rPr>
                <w:sz w:val="24"/>
                <w:szCs w:val="24"/>
              </w:rPr>
            </w:pPr>
          </w:p>
        </w:tc>
      </w:tr>
      <w:tr w:rsidR="00B24AE3" w:rsidRPr="003358E6" w14:paraId="267C5AD9" w14:textId="77777777" w:rsidTr="003358E6">
        <w:tc>
          <w:tcPr>
            <w:tcW w:w="11907" w:type="dxa"/>
            <w:tcBorders>
              <w:top w:val="single" w:sz="4" w:space="0" w:color="auto"/>
              <w:left w:val="single" w:sz="4" w:space="0" w:color="auto"/>
              <w:bottom w:val="single" w:sz="4" w:space="0" w:color="auto"/>
              <w:right w:val="single" w:sz="4" w:space="0" w:color="auto"/>
            </w:tcBorders>
          </w:tcPr>
          <w:p w14:paraId="643BA785" w14:textId="77777777" w:rsidR="00B24AE3" w:rsidRPr="003358E6" w:rsidRDefault="00B24AE3" w:rsidP="003358E6">
            <w:pPr>
              <w:pStyle w:val="BodyText2"/>
              <w:spacing w:after="0" w:line="240" w:lineRule="auto"/>
              <w:rPr>
                <w:rFonts w:asciiTheme="minorHAnsi" w:hAnsiTheme="minorHAnsi"/>
                <w:b/>
              </w:rPr>
            </w:pPr>
            <w:r w:rsidRPr="003358E6">
              <w:rPr>
                <w:rFonts w:asciiTheme="minorHAnsi" w:hAnsiTheme="minorHAnsi"/>
                <w:b/>
              </w:rPr>
              <w:t>Qualifications/Training</w:t>
            </w:r>
          </w:p>
          <w:p w14:paraId="5F96812A" w14:textId="77777777" w:rsidR="00B24AE3" w:rsidRPr="003358E6" w:rsidRDefault="00B24AE3" w:rsidP="00B24AE3">
            <w:pPr>
              <w:numPr>
                <w:ilvl w:val="0"/>
                <w:numId w:val="5"/>
              </w:numPr>
              <w:tabs>
                <w:tab w:val="num" w:pos="492"/>
              </w:tabs>
              <w:spacing w:after="0" w:line="240" w:lineRule="auto"/>
              <w:ind w:left="492" w:hanging="480"/>
              <w:rPr>
                <w:sz w:val="24"/>
                <w:szCs w:val="24"/>
              </w:rPr>
            </w:pPr>
            <w:r w:rsidRPr="003358E6">
              <w:rPr>
                <w:sz w:val="24"/>
                <w:szCs w:val="24"/>
              </w:rPr>
              <w:t>Good numeracy/literacy skills. (at least C Grade GCSE or equivalent</w:t>
            </w:r>
            <w:proofErr w:type="gramStart"/>
            <w:r w:rsidRPr="003358E6">
              <w:rPr>
                <w:sz w:val="24"/>
                <w:szCs w:val="24"/>
              </w:rPr>
              <w:t>. )</w:t>
            </w:r>
            <w:proofErr w:type="gramEnd"/>
          </w:p>
          <w:p w14:paraId="2BE61F05" w14:textId="77777777" w:rsidR="00B24AE3" w:rsidRPr="003358E6" w:rsidRDefault="00E23AFE" w:rsidP="00B24AE3">
            <w:pPr>
              <w:numPr>
                <w:ilvl w:val="0"/>
                <w:numId w:val="5"/>
              </w:numPr>
              <w:tabs>
                <w:tab w:val="num" w:pos="492"/>
              </w:tabs>
              <w:spacing w:after="0" w:line="240" w:lineRule="auto"/>
              <w:ind w:left="492" w:hanging="480"/>
              <w:rPr>
                <w:sz w:val="24"/>
                <w:szCs w:val="24"/>
              </w:rPr>
            </w:pPr>
            <w:r>
              <w:rPr>
                <w:sz w:val="24"/>
                <w:szCs w:val="24"/>
              </w:rPr>
              <w:t>Minimum NVQ or equivalent</w:t>
            </w:r>
          </w:p>
          <w:p w14:paraId="3640D8D6" w14:textId="77777777" w:rsidR="00B24AE3" w:rsidRPr="003358E6" w:rsidRDefault="00B24AE3" w:rsidP="00B24AE3">
            <w:pPr>
              <w:numPr>
                <w:ilvl w:val="0"/>
                <w:numId w:val="5"/>
              </w:numPr>
              <w:tabs>
                <w:tab w:val="num" w:pos="492"/>
              </w:tabs>
              <w:spacing w:after="0" w:line="240" w:lineRule="auto"/>
              <w:ind w:left="492" w:hanging="480"/>
              <w:rPr>
                <w:sz w:val="24"/>
                <w:szCs w:val="24"/>
              </w:rPr>
            </w:pPr>
            <w:r w:rsidRPr="003358E6">
              <w:rPr>
                <w:sz w:val="24"/>
                <w:szCs w:val="24"/>
              </w:rPr>
              <w:t>ICT competent.</w:t>
            </w:r>
          </w:p>
          <w:p w14:paraId="70CB514C" w14:textId="77777777" w:rsidR="00B24AE3" w:rsidRPr="003358E6" w:rsidRDefault="00B24AE3" w:rsidP="00B24AE3">
            <w:pPr>
              <w:numPr>
                <w:ilvl w:val="0"/>
                <w:numId w:val="5"/>
              </w:numPr>
              <w:tabs>
                <w:tab w:val="num" w:pos="492"/>
              </w:tabs>
              <w:spacing w:after="0" w:line="240" w:lineRule="auto"/>
              <w:ind w:left="492" w:hanging="480"/>
              <w:rPr>
                <w:sz w:val="24"/>
                <w:szCs w:val="24"/>
              </w:rPr>
            </w:pPr>
            <w:r w:rsidRPr="003358E6">
              <w:rPr>
                <w:sz w:val="24"/>
                <w:szCs w:val="24"/>
              </w:rPr>
              <w:t xml:space="preserve">Evidence of the impact of on-going relevant training and professional development. </w:t>
            </w:r>
          </w:p>
        </w:tc>
        <w:tc>
          <w:tcPr>
            <w:tcW w:w="3261" w:type="dxa"/>
            <w:tcBorders>
              <w:top w:val="single" w:sz="4" w:space="0" w:color="auto"/>
              <w:left w:val="single" w:sz="4" w:space="0" w:color="auto"/>
              <w:bottom w:val="single" w:sz="4" w:space="0" w:color="auto"/>
              <w:right w:val="single" w:sz="4" w:space="0" w:color="auto"/>
            </w:tcBorders>
          </w:tcPr>
          <w:p w14:paraId="42FABC5B" w14:textId="77777777" w:rsidR="00B24AE3" w:rsidRDefault="007409CD" w:rsidP="00B24AE3">
            <w:pPr>
              <w:numPr>
                <w:ilvl w:val="0"/>
                <w:numId w:val="5"/>
              </w:numPr>
              <w:tabs>
                <w:tab w:val="num" w:pos="492"/>
              </w:tabs>
              <w:spacing w:after="0" w:line="240" w:lineRule="auto"/>
              <w:ind w:left="492" w:hanging="480"/>
              <w:rPr>
                <w:sz w:val="24"/>
                <w:szCs w:val="24"/>
              </w:rPr>
            </w:pPr>
            <w:r>
              <w:rPr>
                <w:sz w:val="24"/>
                <w:szCs w:val="24"/>
              </w:rPr>
              <w:t xml:space="preserve">First aid </w:t>
            </w:r>
          </w:p>
          <w:p w14:paraId="2818D0B1" w14:textId="77777777" w:rsidR="00264AB8" w:rsidRDefault="007409CD" w:rsidP="00B24AE3">
            <w:pPr>
              <w:numPr>
                <w:ilvl w:val="0"/>
                <w:numId w:val="5"/>
              </w:numPr>
              <w:tabs>
                <w:tab w:val="num" w:pos="492"/>
              </w:tabs>
              <w:spacing w:after="0" w:line="240" w:lineRule="auto"/>
              <w:ind w:left="492" w:hanging="480"/>
              <w:rPr>
                <w:sz w:val="24"/>
                <w:szCs w:val="24"/>
              </w:rPr>
            </w:pPr>
            <w:r>
              <w:rPr>
                <w:sz w:val="24"/>
                <w:szCs w:val="24"/>
              </w:rPr>
              <w:t>Attachment and trauma</w:t>
            </w:r>
            <w:r w:rsidR="00264AB8">
              <w:rPr>
                <w:sz w:val="24"/>
                <w:szCs w:val="24"/>
              </w:rPr>
              <w:t xml:space="preserve"> </w:t>
            </w:r>
          </w:p>
          <w:p w14:paraId="5B0AE3C6" w14:textId="77777777" w:rsidR="00D031F7" w:rsidRDefault="007409CD" w:rsidP="00B24AE3">
            <w:pPr>
              <w:numPr>
                <w:ilvl w:val="0"/>
                <w:numId w:val="5"/>
              </w:numPr>
              <w:tabs>
                <w:tab w:val="num" w:pos="492"/>
              </w:tabs>
              <w:spacing w:after="0" w:line="240" w:lineRule="auto"/>
              <w:ind w:left="492" w:hanging="480"/>
              <w:rPr>
                <w:sz w:val="24"/>
                <w:szCs w:val="24"/>
              </w:rPr>
            </w:pPr>
            <w:r>
              <w:rPr>
                <w:sz w:val="24"/>
                <w:szCs w:val="24"/>
              </w:rPr>
              <w:t xml:space="preserve">Nurture </w:t>
            </w:r>
            <w:r w:rsidR="00D031F7">
              <w:rPr>
                <w:sz w:val="24"/>
                <w:szCs w:val="24"/>
              </w:rPr>
              <w:t xml:space="preserve"> </w:t>
            </w:r>
          </w:p>
          <w:p w14:paraId="4BD11C17" w14:textId="77777777" w:rsidR="007409CD" w:rsidRPr="003358E6" w:rsidRDefault="007409CD" w:rsidP="00921403">
            <w:pPr>
              <w:spacing w:after="0" w:line="240" w:lineRule="auto"/>
              <w:ind w:left="12"/>
              <w:rPr>
                <w:sz w:val="24"/>
                <w:szCs w:val="24"/>
              </w:rPr>
            </w:pPr>
          </w:p>
          <w:p w14:paraId="302F6D2E" w14:textId="77777777" w:rsidR="00B24AE3" w:rsidRPr="003358E6" w:rsidRDefault="00B24AE3" w:rsidP="00F442AE">
            <w:pPr>
              <w:rPr>
                <w:sz w:val="24"/>
                <w:szCs w:val="24"/>
              </w:rPr>
            </w:pPr>
          </w:p>
        </w:tc>
      </w:tr>
      <w:tr w:rsidR="003358E6" w:rsidRPr="003358E6" w14:paraId="3A22F9E1" w14:textId="77777777" w:rsidTr="003358E6">
        <w:tc>
          <w:tcPr>
            <w:tcW w:w="15168" w:type="dxa"/>
            <w:gridSpan w:val="2"/>
            <w:tcBorders>
              <w:top w:val="single" w:sz="4" w:space="0" w:color="auto"/>
              <w:left w:val="single" w:sz="4" w:space="0" w:color="auto"/>
              <w:bottom w:val="single" w:sz="4" w:space="0" w:color="auto"/>
              <w:right w:val="single" w:sz="4" w:space="0" w:color="auto"/>
            </w:tcBorders>
          </w:tcPr>
          <w:p w14:paraId="0BB60835" w14:textId="77777777" w:rsidR="003358E6" w:rsidRPr="003358E6" w:rsidRDefault="003358E6" w:rsidP="00F442AE">
            <w:pPr>
              <w:pStyle w:val="Heading3"/>
              <w:rPr>
                <w:rFonts w:asciiTheme="minorHAnsi" w:hAnsiTheme="minorHAnsi"/>
                <w:sz w:val="24"/>
                <w:szCs w:val="24"/>
              </w:rPr>
            </w:pPr>
            <w:r w:rsidRPr="003358E6">
              <w:rPr>
                <w:rFonts w:asciiTheme="minorHAnsi" w:hAnsiTheme="minorHAnsi"/>
                <w:sz w:val="24"/>
                <w:szCs w:val="24"/>
              </w:rPr>
              <w:lastRenderedPageBreak/>
              <w:t>Behavioural Attributes</w:t>
            </w:r>
          </w:p>
          <w:p w14:paraId="616596C5" w14:textId="77777777" w:rsidR="00264AB8" w:rsidRPr="00264AB8" w:rsidRDefault="00264AB8" w:rsidP="00264AB8">
            <w:pPr>
              <w:numPr>
                <w:ilvl w:val="0"/>
                <w:numId w:val="7"/>
              </w:numPr>
              <w:tabs>
                <w:tab w:val="clear" w:pos="720"/>
                <w:tab w:val="num" w:pos="175"/>
                <w:tab w:val="left" w:pos="317"/>
              </w:tabs>
              <w:spacing w:after="0" w:line="240" w:lineRule="auto"/>
              <w:ind w:left="175" w:firstLine="0"/>
              <w:rPr>
                <w:bCs/>
                <w:iCs/>
                <w:sz w:val="24"/>
                <w:szCs w:val="24"/>
              </w:rPr>
            </w:pPr>
            <w:r>
              <w:rPr>
                <w:bCs/>
                <w:iCs/>
                <w:sz w:val="24"/>
                <w:szCs w:val="24"/>
              </w:rPr>
              <w:t>S</w:t>
            </w:r>
            <w:r w:rsidRPr="00264AB8">
              <w:rPr>
                <w:bCs/>
                <w:iCs/>
                <w:sz w:val="24"/>
                <w:szCs w:val="24"/>
              </w:rPr>
              <w:t>afeguarding and promoting the welfare of children will need to be demonstrated these will include:</w:t>
            </w:r>
          </w:p>
          <w:p w14:paraId="1155E247" w14:textId="77777777" w:rsidR="00264AB8" w:rsidRPr="00264AB8" w:rsidRDefault="00264AB8" w:rsidP="00264AB8">
            <w:pPr>
              <w:numPr>
                <w:ilvl w:val="0"/>
                <w:numId w:val="7"/>
              </w:numPr>
              <w:tabs>
                <w:tab w:val="clear" w:pos="720"/>
                <w:tab w:val="num" w:pos="175"/>
                <w:tab w:val="left" w:pos="317"/>
              </w:tabs>
              <w:spacing w:after="0" w:line="240" w:lineRule="auto"/>
              <w:ind w:left="175" w:firstLine="0"/>
              <w:rPr>
                <w:bCs/>
                <w:iCs/>
                <w:sz w:val="24"/>
                <w:szCs w:val="24"/>
              </w:rPr>
            </w:pPr>
            <w:r w:rsidRPr="00264AB8">
              <w:rPr>
                <w:bCs/>
                <w:iCs/>
                <w:sz w:val="24"/>
                <w:szCs w:val="24"/>
              </w:rPr>
              <w:t>Motivation to work with children and young people.</w:t>
            </w:r>
          </w:p>
          <w:p w14:paraId="26D6880C" w14:textId="77777777" w:rsidR="00264AB8" w:rsidRPr="00264AB8" w:rsidRDefault="00264AB8" w:rsidP="00264AB8">
            <w:pPr>
              <w:numPr>
                <w:ilvl w:val="0"/>
                <w:numId w:val="7"/>
              </w:numPr>
              <w:tabs>
                <w:tab w:val="clear" w:pos="720"/>
                <w:tab w:val="num" w:pos="175"/>
                <w:tab w:val="left" w:pos="317"/>
              </w:tabs>
              <w:spacing w:after="0" w:line="240" w:lineRule="auto"/>
              <w:ind w:left="175" w:firstLine="0"/>
              <w:rPr>
                <w:bCs/>
                <w:iCs/>
                <w:sz w:val="24"/>
                <w:szCs w:val="24"/>
              </w:rPr>
            </w:pPr>
            <w:r w:rsidRPr="00264AB8">
              <w:rPr>
                <w:bCs/>
                <w:iCs/>
                <w:sz w:val="24"/>
                <w:szCs w:val="24"/>
              </w:rPr>
              <w:t>Ability to form and maintain appropriate relationships and personal boundaries with children and young people.</w:t>
            </w:r>
          </w:p>
          <w:p w14:paraId="0F2E0E6D" w14:textId="77777777" w:rsidR="00264AB8" w:rsidRPr="00264AB8" w:rsidRDefault="00264AB8" w:rsidP="00264AB8">
            <w:pPr>
              <w:tabs>
                <w:tab w:val="left" w:pos="317"/>
              </w:tabs>
              <w:spacing w:after="0" w:line="240" w:lineRule="auto"/>
              <w:ind w:left="175"/>
              <w:rPr>
                <w:bCs/>
                <w:iCs/>
                <w:sz w:val="24"/>
                <w:szCs w:val="24"/>
              </w:rPr>
            </w:pPr>
            <w:r w:rsidRPr="00264AB8">
              <w:rPr>
                <w:bCs/>
                <w:iCs/>
                <w:sz w:val="24"/>
                <w:szCs w:val="24"/>
              </w:rPr>
              <w:t xml:space="preserve">Emotional resilience in working with challenging behaviours and attitudes to use of authority and maintaining discipline. </w:t>
            </w:r>
          </w:p>
          <w:p w14:paraId="74EC2BCF" w14:textId="77777777" w:rsidR="003358E6" w:rsidRPr="003358E6" w:rsidRDefault="003358E6" w:rsidP="003358E6">
            <w:pPr>
              <w:numPr>
                <w:ilvl w:val="0"/>
                <w:numId w:val="7"/>
              </w:numPr>
              <w:tabs>
                <w:tab w:val="clear" w:pos="720"/>
                <w:tab w:val="num" w:pos="175"/>
                <w:tab w:val="left" w:pos="317"/>
              </w:tabs>
              <w:spacing w:after="0" w:line="240" w:lineRule="auto"/>
              <w:ind w:left="175" w:firstLine="0"/>
              <w:rPr>
                <w:sz w:val="24"/>
                <w:szCs w:val="24"/>
              </w:rPr>
            </w:pPr>
            <w:r w:rsidRPr="003358E6">
              <w:rPr>
                <w:sz w:val="24"/>
                <w:szCs w:val="24"/>
              </w:rPr>
              <w:t>Customer focused.</w:t>
            </w:r>
          </w:p>
          <w:p w14:paraId="23599797" w14:textId="77777777" w:rsidR="003358E6" w:rsidRPr="003358E6" w:rsidRDefault="003358E6" w:rsidP="003358E6">
            <w:pPr>
              <w:numPr>
                <w:ilvl w:val="0"/>
                <w:numId w:val="7"/>
              </w:numPr>
              <w:tabs>
                <w:tab w:val="clear" w:pos="720"/>
                <w:tab w:val="num" w:pos="175"/>
                <w:tab w:val="left" w:pos="317"/>
              </w:tabs>
              <w:spacing w:after="0" w:line="240" w:lineRule="auto"/>
              <w:ind w:left="175" w:firstLine="0"/>
              <w:rPr>
                <w:b/>
                <w:bCs/>
                <w:i/>
                <w:iCs/>
                <w:sz w:val="24"/>
                <w:szCs w:val="24"/>
              </w:rPr>
            </w:pPr>
            <w:r w:rsidRPr="003358E6">
              <w:rPr>
                <w:sz w:val="24"/>
                <w:szCs w:val="24"/>
              </w:rPr>
              <w:t>Thorough understanding of duty of care and demonstrate a commitment to all safeguarding policies : child protection, whistle blowing, code of conduct, positive behaviour, anti-bullying, Equal opportunities, Racial Equality and Inclusion</w:t>
            </w:r>
          </w:p>
          <w:p w14:paraId="3F194B34" w14:textId="77777777" w:rsidR="003358E6" w:rsidRPr="003358E6" w:rsidRDefault="003358E6" w:rsidP="003358E6">
            <w:pPr>
              <w:numPr>
                <w:ilvl w:val="0"/>
                <w:numId w:val="7"/>
              </w:numPr>
              <w:tabs>
                <w:tab w:val="clear" w:pos="720"/>
                <w:tab w:val="num" w:pos="175"/>
                <w:tab w:val="left" w:pos="317"/>
              </w:tabs>
              <w:spacing w:after="0" w:line="240" w:lineRule="auto"/>
              <w:ind w:left="175" w:firstLine="0"/>
              <w:rPr>
                <w:sz w:val="24"/>
                <w:szCs w:val="24"/>
              </w:rPr>
            </w:pPr>
            <w:r w:rsidRPr="003358E6">
              <w:rPr>
                <w:sz w:val="24"/>
                <w:szCs w:val="24"/>
              </w:rPr>
              <w:t>Has a friendly yet professional and respectful approach which demonstrates support and shows mutual respect.</w:t>
            </w:r>
          </w:p>
          <w:p w14:paraId="4866F171" w14:textId="77777777" w:rsidR="003358E6" w:rsidRPr="003358E6" w:rsidRDefault="003358E6" w:rsidP="003358E6">
            <w:pPr>
              <w:numPr>
                <w:ilvl w:val="0"/>
                <w:numId w:val="7"/>
              </w:numPr>
              <w:tabs>
                <w:tab w:val="clear" w:pos="720"/>
                <w:tab w:val="num" w:pos="175"/>
                <w:tab w:val="left" w:pos="317"/>
              </w:tabs>
              <w:spacing w:after="0" w:line="240" w:lineRule="auto"/>
              <w:ind w:left="175" w:firstLine="0"/>
              <w:rPr>
                <w:sz w:val="24"/>
                <w:szCs w:val="24"/>
              </w:rPr>
            </w:pPr>
            <w:r w:rsidRPr="003358E6">
              <w:rPr>
                <w:sz w:val="24"/>
                <w:szCs w:val="24"/>
              </w:rPr>
              <w:t>Open, honest and an active listener.</w:t>
            </w:r>
          </w:p>
          <w:p w14:paraId="304956F1" w14:textId="77777777" w:rsidR="003358E6" w:rsidRPr="003358E6" w:rsidRDefault="003358E6" w:rsidP="003358E6">
            <w:pPr>
              <w:numPr>
                <w:ilvl w:val="0"/>
                <w:numId w:val="7"/>
              </w:numPr>
              <w:tabs>
                <w:tab w:val="clear" w:pos="720"/>
                <w:tab w:val="num" w:pos="175"/>
                <w:tab w:val="left" w:pos="317"/>
              </w:tabs>
              <w:spacing w:after="0" w:line="240" w:lineRule="auto"/>
              <w:ind w:left="175" w:firstLine="0"/>
              <w:rPr>
                <w:sz w:val="24"/>
                <w:szCs w:val="24"/>
              </w:rPr>
            </w:pPr>
            <w:r w:rsidRPr="003358E6">
              <w:rPr>
                <w:sz w:val="24"/>
                <w:szCs w:val="24"/>
              </w:rPr>
              <w:t>Takes responsibility and accountability.</w:t>
            </w:r>
          </w:p>
          <w:p w14:paraId="08991BB1" w14:textId="77777777" w:rsidR="003358E6" w:rsidRPr="003358E6" w:rsidRDefault="003358E6" w:rsidP="003358E6">
            <w:pPr>
              <w:numPr>
                <w:ilvl w:val="0"/>
                <w:numId w:val="7"/>
              </w:numPr>
              <w:tabs>
                <w:tab w:val="clear" w:pos="720"/>
                <w:tab w:val="num" w:pos="175"/>
                <w:tab w:val="left" w:pos="317"/>
              </w:tabs>
              <w:spacing w:after="0" w:line="240" w:lineRule="auto"/>
              <w:ind w:left="175" w:firstLine="0"/>
              <w:rPr>
                <w:sz w:val="24"/>
                <w:szCs w:val="24"/>
              </w:rPr>
            </w:pPr>
            <w:r w:rsidRPr="003358E6">
              <w:rPr>
                <w:sz w:val="24"/>
                <w:szCs w:val="24"/>
              </w:rPr>
              <w:t>Committed to the needs of the pupils, parents and other stakeholders and challenge barriers and blocks to providing an effective service.</w:t>
            </w:r>
          </w:p>
          <w:p w14:paraId="74C81B5B" w14:textId="77777777" w:rsidR="003358E6" w:rsidRPr="003358E6" w:rsidRDefault="003358E6" w:rsidP="003358E6">
            <w:pPr>
              <w:numPr>
                <w:ilvl w:val="0"/>
                <w:numId w:val="7"/>
              </w:numPr>
              <w:tabs>
                <w:tab w:val="clear" w:pos="720"/>
                <w:tab w:val="num" w:pos="175"/>
                <w:tab w:val="left" w:pos="317"/>
              </w:tabs>
              <w:spacing w:after="0" w:line="240" w:lineRule="auto"/>
              <w:ind w:left="175" w:firstLine="0"/>
              <w:rPr>
                <w:sz w:val="24"/>
                <w:szCs w:val="24"/>
              </w:rPr>
            </w:pPr>
            <w:r w:rsidRPr="003358E6">
              <w:rPr>
                <w:sz w:val="24"/>
                <w:szCs w:val="24"/>
              </w:rPr>
              <w:t>Demonstrates a “can do” attitude including suggesting solutions, participating, trusting and encouraging others and achieving expectations.</w:t>
            </w:r>
          </w:p>
          <w:p w14:paraId="3BCE6BE5" w14:textId="77777777" w:rsidR="003358E6" w:rsidRPr="003358E6" w:rsidRDefault="003358E6" w:rsidP="003358E6">
            <w:pPr>
              <w:numPr>
                <w:ilvl w:val="0"/>
                <w:numId w:val="7"/>
              </w:numPr>
              <w:tabs>
                <w:tab w:val="clear" w:pos="720"/>
                <w:tab w:val="num" w:pos="175"/>
                <w:tab w:val="left" w:pos="317"/>
              </w:tabs>
              <w:spacing w:after="0" w:line="240" w:lineRule="auto"/>
              <w:ind w:left="175" w:firstLine="0"/>
              <w:rPr>
                <w:sz w:val="24"/>
                <w:szCs w:val="24"/>
              </w:rPr>
            </w:pPr>
            <w:r w:rsidRPr="003358E6">
              <w:rPr>
                <w:sz w:val="24"/>
                <w:szCs w:val="24"/>
              </w:rPr>
              <w:t>Is committed to the provision and improvement of quality service provision.</w:t>
            </w:r>
          </w:p>
          <w:p w14:paraId="790DF127" w14:textId="77777777" w:rsidR="003358E6" w:rsidRPr="003358E6" w:rsidRDefault="003358E6" w:rsidP="003358E6">
            <w:pPr>
              <w:numPr>
                <w:ilvl w:val="0"/>
                <w:numId w:val="7"/>
              </w:numPr>
              <w:tabs>
                <w:tab w:val="clear" w:pos="720"/>
                <w:tab w:val="num" w:pos="175"/>
                <w:tab w:val="left" w:pos="317"/>
              </w:tabs>
              <w:spacing w:after="0" w:line="240" w:lineRule="auto"/>
              <w:ind w:left="175" w:firstLine="0"/>
              <w:rPr>
                <w:sz w:val="24"/>
                <w:szCs w:val="24"/>
              </w:rPr>
            </w:pPr>
            <w:r w:rsidRPr="003358E6">
              <w:rPr>
                <w:sz w:val="24"/>
                <w:szCs w:val="24"/>
              </w:rPr>
              <w:t xml:space="preserve">Is adaptable to change/embraces and welcomes change. </w:t>
            </w:r>
          </w:p>
          <w:p w14:paraId="26E95184" w14:textId="77777777" w:rsidR="003358E6" w:rsidRPr="003358E6" w:rsidRDefault="003358E6" w:rsidP="003358E6">
            <w:pPr>
              <w:numPr>
                <w:ilvl w:val="0"/>
                <w:numId w:val="7"/>
              </w:numPr>
              <w:tabs>
                <w:tab w:val="clear" w:pos="720"/>
                <w:tab w:val="num" w:pos="175"/>
                <w:tab w:val="left" w:pos="317"/>
              </w:tabs>
              <w:spacing w:after="0" w:line="240" w:lineRule="auto"/>
              <w:ind w:left="175" w:firstLine="0"/>
              <w:rPr>
                <w:sz w:val="24"/>
                <w:szCs w:val="24"/>
              </w:rPr>
            </w:pPr>
            <w:r w:rsidRPr="003358E6">
              <w:rPr>
                <w:sz w:val="24"/>
                <w:szCs w:val="24"/>
              </w:rPr>
              <w:t>Acts with pace and urgency being energetic, enthusiastic and decisive.</w:t>
            </w:r>
          </w:p>
          <w:p w14:paraId="5FE9019A" w14:textId="77777777" w:rsidR="003358E6" w:rsidRPr="003358E6" w:rsidRDefault="003358E6" w:rsidP="003358E6">
            <w:pPr>
              <w:numPr>
                <w:ilvl w:val="0"/>
                <w:numId w:val="7"/>
              </w:numPr>
              <w:tabs>
                <w:tab w:val="clear" w:pos="720"/>
                <w:tab w:val="num" w:pos="175"/>
                <w:tab w:val="left" w:pos="317"/>
              </w:tabs>
              <w:spacing w:after="0" w:line="240" w:lineRule="auto"/>
              <w:ind w:left="175" w:firstLine="0"/>
              <w:rPr>
                <w:sz w:val="24"/>
                <w:szCs w:val="24"/>
              </w:rPr>
            </w:pPr>
            <w:r w:rsidRPr="003358E6">
              <w:rPr>
                <w:sz w:val="24"/>
                <w:szCs w:val="24"/>
              </w:rPr>
              <w:t>Communicates effectively.</w:t>
            </w:r>
          </w:p>
          <w:p w14:paraId="08EF6A2F" w14:textId="77777777" w:rsidR="003358E6" w:rsidRPr="003358E6" w:rsidRDefault="003358E6" w:rsidP="003358E6">
            <w:pPr>
              <w:numPr>
                <w:ilvl w:val="0"/>
                <w:numId w:val="7"/>
              </w:numPr>
              <w:tabs>
                <w:tab w:val="clear" w:pos="720"/>
                <w:tab w:val="num" w:pos="175"/>
                <w:tab w:val="left" w:pos="317"/>
              </w:tabs>
              <w:spacing w:after="0" w:line="240" w:lineRule="auto"/>
              <w:ind w:left="175" w:firstLine="0"/>
              <w:rPr>
                <w:sz w:val="24"/>
                <w:szCs w:val="24"/>
              </w:rPr>
            </w:pPr>
            <w:r w:rsidRPr="003358E6">
              <w:rPr>
                <w:sz w:val="24"/>
                <w:szCs w:val="24"/>
              </w:rPr>
              <w:t>Has the ability to learn from experiences and challenges.</w:t>
            </w:r>
          </w:p>
          <w:p w14:paraId="63C93C81" w14:textId="77777777" w:rsidR="003358E6" w:rsidRPr="003358E6" w:rsidRDefault="003358E6" w:rsidP="00F442AE">
            <w:pPr>
              <w:numPr>
                <w:ilvl w:val="0"/>
                <w:numId w:val="7"/>
              </w:numPr>
              <w:spacing w:after="0" w:line="240" w:lineRule="auto"/>
              <w:rPr>
                <w:rFonts w:cs="Times New Roman"/>
                <w:sz w:val="24"/>
                <w:szCs w:val="24"/>
              </w:rPr>
            </w:pPr>
            <w:r w:rsidRPr="003358E6">
              <w:rPr>
                <w:sz w:val="24"/>
                <w:szCs w:val="24"/>
              </w:rPr>
              <w:t>Is committed to the continuous development of self and others by keeping up to date and sharing knowledge, encouraging new ideas, seeking new opportunities and challenges, open to ideas and developing new skills.</w:t>
            </w:r>
          </w:p>
        </w:tc>
      </w:tr>
    </w:tbl>
    <w:p w14:paraId="6AD8FE7C" w14:textId="77777777" w:rsidR="00C87178" w:rsidRDefault="00C87178" w:rsidP="00013C7C">
      <w:pPr>
        <w:rPr>
          <w:sz w:val="28"/>
        </w:rPr>
      </w:pPr>
    </w:p>
    <w:p w14:paraId="21A7BB68" w14:textId="77777777" w:rsidR="00013C7C" w:rsidRPr="0071682A" w:rsidRDefault="00013C7C" w:rsidP="00013C7C">
      <w:pPr>
        <w:rPr>
          <w:sz w:val="24"/>
        </w:rPr>
      </w:pPr>
      <w:r w:rsidRPr="0071682A">
        <w:rPr>
          <w:sz w:val="24"/>
        </w:rPr>
        <w:t xml:space="preserve">Demonstration or evidence of the points will be assessed from your application, interview, interview tasks and 2 references from your current and previous employers. </w:t>
      </w:r>
    </w:p>
    <w:p w14:paraId="3ACD4F09" w14:textId="77777777" w:rsidR="00B041C5" w:rsidRPr="0071682A" w:rsidRDefault="00B041C5">
      <w:pPr>
        <w:rPr>
          <w:sz w:val="24"/>
        </w:rPr>
      </w:pPr>
      <w:r w:rsidRPr="0071682A">
        <w:rPr>
          <w:sz w:val="24"/>
        </w:rPr>
        <w:t xml:space="preserve">References must be received before </w:t>
      </w:r>
      <w:r w:rsidR="0071682A" w:rsidRPr="0071682A">
        <w:rPr>
          <w:sz w:val="24"/>
        </w:rPr>
        <w:t xml:space="preserve">interview and </w:t>
      </w:r>
      <w:r w:rsidRPr="0071682A">
        <w:rPr>
          <w:sz w:val="24"/>
        </w:rPr>
        <w:t xml:space="preserve">appointment.  </w:t>
      </w:r>
    </w:p>
    <w:sectPr w:rsidR="00B041C5" w:rsidRPr="0071682A" w:rsidSect="0071682A">
      <w:headerReference w:type="default" r:id="rId7"/>
      <w:pgSz w:w="16838" w:h="11906" w:orient="landscape"/>
      <w:pgMar w:top="851" w:right="1440" w:bottom="142"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345F74" w14:textId="77777777" w:rsidR="001E2F1F" w:rsidRDefault="001E2F1F" w:rsidP="007F10F1">
      <w:pPr>
        <w:spacing w:after="0" w:line="240" w:lineRule="auto"/>
      </w:pPr>
      <w:r>
        <w:separator/>
      </w:r>
    </w:p>
  </w:endnote>
  <w:endnote w:type="continuationSeparator" w:id="0">
    <w:p w14:paraId="327D0B0B" w14:textId="77777777" w:rsidR="001E2F1F" w:rsidRDefault="001E2F1F" w:rsidP="007F10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A8DFF7" w14:textId="77777777" w:rsidR="001E2F1F" w:rsidRDefault="001E2F1F" w:rsidP="007F10F1">
      <w:pPr>
        <w:spacing w:after="0" w:line="240" w:lineRule="auto"/>
      </w:pPr>
      <w:r>
        <w:separator/>
      </w:r>
    </w:p>
  </w:footnote>
  <w:footnote w:type="continuationSeparator" w:id="0">
    <w:p w14:paraId="66C91605" w14:textId="77777777" w:rsidR="001E2F1F" w:rsidRDefault="001E2F1F" w:rsidP="007F10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A3175" w14:textId="77777777" w:rsidR="009B2C83" w:rsidRDefault="009B2C83" w:rsidP="001E77E2">
    <w:pPr>
      <w:pStyle w:val="Header"/>
      <w:jc w:val="center"/>
      <w:rPr>
        <w:sz w:val="40"/>
      </w:rPr>
    </w:pPr>
  </w:p>
  <w:p w14:paraId="3128229B" w14:textId="77777777" w:rsidR="009B2C83" w:rsidRDefault="007F10F1" w:rsidP="001E77E2">
    <w:pPr>
      <w:pStyle w:val="Header"/>
      <w:jc w:val="center"/>
      <w:rPr>
        <w:sz w:val="40"/>
      </w:rPr>
    </w:pPr>
    <w:r w:rsidRPr="007F10F1">
      <w:rPr>
        <w:sz w:val="40"/>
      </w:rPr>
      <w:t>Pe</w:t>
    </w:r>
    <w:r w:rsidR="001E77E2">
      <w:rPr>
        <w:sz w:val="40"/>
      </w:rPr>
      <w:t>rson S</w:t>
    </w:r>
    <w:r w:rsidRPr="007F10F1">
      <w:rPr>
        <w:sz w:val="40"/>
      </w:rPr>
      <w:t>pe</w:t>
    </w:r>
    <w:r w:rsidR="00B24AE3">
      <w:rPr>
        <w:sz w:val="40"/>
      </w:rPr>
      <w:t>cificati</w:t>
    </w:r>
    <w:r w:rsidR="00E23AFE">
      <w:rPr>
        <w:sz w:val="40"/>
      </w:rPr>
      <w:t>on</w:t>
    </w:r>
    <w:r w:rsidR="0064341B">
      <w:rPr>
        <w:sz w:val="40"/>
      </w:rPr>
      <w:t xml:space="preserve"> Te</w:t>
    </w:r>
    <w:r w:rsidR="00017ED3">
      <w:rPr>
        <w:sz w:val="40"/>
      </w:rPr>
      <w:t>aching and Learning Assistant</w:t>
    </w:r>
    <w:r w:rsidRPr="007F10F1">
      <w:rPr>
        <w:sz w:val="40"/>
      </w:rPr>
      <w:t xml:space="preserve">  </w:t>
    </w:r>
    <w:r w:rsidR="00224D02">
      <w:rPr>
        <w:sz w:val="40"/>
      </w:rPr>
      <w:t xml:space="preserve"> </w:t>
    </w:r>
    <w:r w:rsidR="00084549">
      <w:rPr>
        <w:sz w:val="40"/>
      </w:rPr>
      <w:t xml:space="preserve"> </w:t>
    </w:r>
  </w:p>
  <w:p w14:paraId="6BC46AA0" w14:textId="650B0719" w:rsidR="007F10F1" w:rsidRPr="007F10F1" w:rsidRDefault="00C43D55" w:rsidP="001E77E2">
    <w:pPr>
      <w:pStyle w:val="Header"/>
      <w:jc w:val="center"/>
      <w:rPr>
        <w:sz w:val="40"/>
      </w:rPr>
    </w:pPr>
    <w:r>
      <w:rPr>
        <w:sz w:val="40"/>
      </w:rPr>
      <w:t>Alexandra Junior School   202</w:t>
    </w:r>
    <w:r w:rsidR="00733B0F">
      <w:rPr>
        <w:sz w:val="40"/>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2514B6"/>
    <w:multiLevelType w:val="hybridMultilevel"/>
    <w:tmpl w:val="98941396"/>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4397419"/>
    <w:multiLevelType w:val="hybridMultilevel"/>
    <w:tmpl w:val="884A01F4"/>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66842D2"/>
    <w:multiLevelType w:val="hybridMultilevel"/>
    <w:tmpl w:val="1A5241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C77097D"/>
    <w:multiLevelType w:val="hybridMultilevel"/>
    <w:tmpl w:val="3F6C9358"/>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FDA47F7"/>
    <w:multiLevelType w:val="hybridMultilevel"/>
    <w:tmpl w:val="E68403F2"/>
    <w:lvl w:ilvl="0" w:tplc="28A241B4">
      <w:start w:val="1"/>
      <w:numFmt w:val="bullet"/>
      <w:lvlText w:val=""/>
      <w:lvlJc w:val="left"/>
      <w:pPr>
        <w:ind w:left="1080" w:hanging="360"/>
      </w:pPr>
      <w:rPr>
        <w:rFonts w:ascii="Symbol" w:eastAsiaTheme="minorHAnsi" w:hAnsi="Symbol"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72101C0D"/>
    <w:multiLevelType w:val="hybridMultilevel"/>
    <w:tmpl w:val="208C1E28"/>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2514F9D"/>
    <w:multiLevelType w:val="hybridMultilevel"/>
    <w:tmpl w:val="39280B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130464612">
    <w:abstractNumId w:val="2"/>
  </w:num>
  <w:num w:numId="2" w16cid:durableId="91777456">
    <w:abstractNumId w:val="4"/>
  </w:num>
  <w:num w:numId="3" w16cid:durableId="1758752032">
    <w:abstractNumId w:val="6"/>
  </w:num>
  <w:num w:numId="4" w16cid:durableId="1231236394">
    <w:abstractNumId w:val="1"/>
  </w:num>
  <w:num w:numId="5" w16cid:durableId="1775977932">
    <w:abstractNumId w:val="0"/>
  </w:num>
  <w:num w:numId="6" w16cid:durableId="1890875614">
    <w:abstractNumId w:val="3"/>
  </w:num>
  <w:num w:numId="7" w16cid:durableId="9246086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31E4"/>
    <w:rsid w:val="00013C7C"/>
    <w:rsid w:val="00017ED3"/>
    <w:rsid w:val="00084549"/>
    <w:rsid w:val="00102B8F"/>
    <w:rsid w:val="00163515"/>
    <w:rsid w:val="001D3747"/>
    <w:rsid w:val="001E2F1F"/>
    <w:rsid w:val="001E77E2"/>
    <w:rsid w:val="002248A8"/>
    <w:rsid w:val="00224D02"/>
    <w:rsid w:val="00264AB8"/>
    <w:rsid w:val="002B31E4"/>
    <w:rsid w:val="002D53B0"/>
    <w:rsid w:val="003358E6"/>
    <w:rsid w:val="0035207F"/>
    <w:rsid w:val="003C1978"/>
    <w:rsid w:val="004019DE"/>
    <w:rsid w:val="00490F7A"/>
    <w:rsid w:val="004A1EAA"/>
    <w:rsid w:val="005A3299"/>
    <w:rsid w:val="005F4932"/>
    <w:rsid w:val="0064341B"/>
    <w:rsid w:val="006462B9"/>
    <w:rsid w:val="006A4805"/>
    <w:rsid w:val="006E3E3F"/>
    <w:rsid w:val="0071682A"/>
    <w:rsid w:val="00733B0F"/>
    <w:rsid w:val="007409CD"/>
    <w:rsid w:val="007F10F1"/>
    <w:rsid w:val="0091284F"/>
    <w:rsid w:val="00921403"/>
    <w:rsid w:val="0093497C"/>
    <w:rsid w:val="009534E1"/>
    <w:rsid w:val="009B2C83"/>
    <w:rsid w:val="00AB6A81"/>
    <w:rsid w:val="00AD48DE"/>
    <w:rsid w:val="00B041C5"/>
    <w:rsid w:val="00B24AE3"/>
    <w:rsid w:val="00C43D55"/>
    <w:rsid w:val="00C87178"/>
    <w:rsid w:val="00D031F7"/>
    <w:rsid w:val="00D315B9"/>
    <w:rsid w:val="00E23AFE"/>
    <w:rsid w:val="00ED3E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421EFC"/>
  <w15:docId w15:val="{5528ABB2-8565-46AF-A5CD-CB66D88CFC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qFormat/>
    <w:rsid w:val="00B24AE3"/>
    <w:pPr>
      <w:keepNext/>
      <w:spacing w:before="240" w:after="60" w:line="240" w:lineRule="auto"/>
      <w:outlineLvl w:val="2"/>
    </w:pPr>
    <w:rPr>
      <w:rFonts w:ascii="Arial" w:eastAsia="Times New Roman" w:hAnsi="Arial" w:cs="Arial"/>
      <w:b/>
      <w:bCs/>
      <w:sz w:val="26"/>
      <w:szCs w:val="26"/>
    </w:rPr>
  </w:style>
  <w:style w:type="paragraph" w:styleId="Heading5">
    <w:name w:val="heading 5"/>
    <w:basedOn w:val="Normal"/>
    <w:next w:val="Normal"/>
    <w:link w:val="Heading5Char"/>
    <w:semiHidden/>
    <w:unhideWhenUsed/>
    <w:qFormat/>
    <w:rsid w:val="00B24AE3"/>
    <w:pPr>
      <w:spacing w:before="240" w:after="60" w:line="240" w:lineRule="auto"/>
      <w:outlineLvl w:val="4"/>
    </w:pPr>
    <w:rPr>
      <w:rFonts w:ascii="Calibri" w:eastAsia="Times New Roman" w:hAnsi="Calibri" w:cs="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B31E4"/>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rsid w:val="002B31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B31E4"/>
    <w:pPr>
      <w:ind w:left="720"/>
      <w:contextualSpacing/>
    </w:pPr>
  </w:style>
  <w:style w:type="paragraph" w:styleId="Header">
    <w:name w:val="header"/>
    <w:basedOn w:val="Normal"/>
    <w:link w:val="HeaderChar"/>
    <w:uiPriority w:val="99"/>
    <w:unhideWhenUsed/>
    <w:rsid w:val="007F10F1"/>
    <w:pPr>
      <w:tabs>
        <w:tab w:val="center" w:pos="4513"/>
        <w:tab w:val="right" w:pos="9026"/>
      </w:tabs>
      <w:spacing w:after="0" w:line="240" w:lineRule="auto"/>
    </w:pPr>
  </w:style>
  <w:style w:type="character" w:customStyle="1" w:styleId="HeaderChar">
    <w:name w:val="Header Char"/>
    <w:basedOn w:val="DefaultParagraphFont"/>
    <w:link w:val="Header"/>
    <w:uiPriority w:val="99"/>
    <w:rsid w:val="007F10F1"/>
  </w:style>
  <w:style w:type="paragraph" w:styleId="Footer">
    <w:name w:val="footer"/>
    <w:basedOn w:val="Normal"/>
    <w:link w:val="FooterChar"/>
    <w:uiPriority w:val="99"/>
    <w:unhideWhenUsed/>
    <w:rsid w:val="007F10F1"/>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10F1"/>
  </w:style>
  <w:style w:type="character" w:customStyle="1" w:styleId="Heading3Char">
    <w:name w:val="Heading 3 Char"/>
    <w:basedOn w:val="DefaultParagraphFont"/>
    <w:link w:val="Heading3"/>
    <w:rsid w:val="00B24AE3"/>
    <w:rPr>
      <w:rFonts w:ascii="Arial" w:eastAsia="Times New Roman" w:hAnsi="Arial" w:cs="Arial"/>
      <w:b/>
      <w:bCs/>
      <w:sz w:val="26"/>
      <w:szCs w:val="26"/>
    </w:rPr>
  </w:style>
  <w:style w:type="character" w:customStyle="1" w:styleId="Heading5Char">
    <w:name w:val="Heading 5 Char"/>
    <w:basedOn w:val="DefaultParagraphFont"/>
    <w:link w:val="Heading5"/>
    <w:semiHidden/>
    <w:rsid w:val="00B24AE3"/>
    <w:rPr>
      <w:rFonts w:ascii="Calibri" w:eastAsia="Times New Roman" w:hAnsi="Calibri" w:cs="Times New Roman"/>
      <w:b/>
      <w:bCs/>
      <w:i/>
      <w:iCs/>
      <w:sz w:val="26"/>
      <w:szCs w:val="26"/>
    </w:rPr>
  </w:style>
  <w:style w:type="paragraph" w:styleId="BodyTextIndent2">
    <w:name w:val="Body Text Indent 2"/>
    <w:basedOn w:val="Normal"/>
    <w:link w:val="BodyTextIndent2Char"/>
    <w:rsid w:val="00B24AE3"/>
    <w:pPr>
      <w:spacing w:after="120" w:line="480" w:lineRule="auto"/>
      <w:ind w:left="283"/>
    </w:pPr>
    <w:rPr>
      <w:rFonts w:ascii="Comic Sans MS" w:eastAsia="Times New Roman" w:hAnsi="Comic Sans MS" w:cs="Arial"/>
      <w:sz w:val="24"/>
      <w:szCs w:val="24"/>
    </w:rPr>
  </w:style>
  <w:style w:type="character" w:customStyle="1" w:styleId="BodyTextIndent2Char">
    <w:name w:val="Body Text Indent 2 Char"/>
    <w:basedOn w:val="DefaultParagraphFont"/>
    <w:link w:val="BodyTextIndent2"/>
    <w:rsid w:val="00B24AE3"/>
    <w:rPr>
      <w:rFonts w:ascii="Comic Sans MS" w:eastAsia="Times New Roman" w:hAnsi="Comic Sans MS" w:cs="Arial"/>
      <w:sz w:val="24"/>
      <w:szCs w:val="24"/>
    </w:rPr>
  </w:style>
  <w:style w:type="paragraph" w:styleId="BodyText2">
    <w:name w:val="Body Text 2"/>
    <w:basedOn w:val="Normal"/>
    <w:link w:val="BodyText2Char"/>
    <w:rsid w:val="00B24AE3"/>
    <w:pPr>
      <w:spacing w:after="120" w:line="480" w:lineRule="auto"/>
    </w:pPr>
    <w:rPr>
      <w:rFonts w:ascii="Comic Sans MS" w:eastAsia="Times New Roman" w:hAnsi="Comic Sans MS" w:cs="Arial"/>
      <w:sz w:val="24"/>
      <w:szCs w:val="24"/>
    </w:rPr>
  </w:style>
  <w:style w:type="character" w:customStyle="1" w:styleId="BodyText2Char">
    <w:name w:val="Body Text 2 Char"/>
    <w:basedOn w:val="DefaultParagraphFont"/>
    <w:link w:val="BodyText2"/>
    <w:rsid w:val="00B24AE3"/>
    <w:rPr>
      <w:rFonts w:ascii="Comic Sans MS" w:eastAsia="Times New Roman" w:hAnsi="Comic Sans MS" w:cs="Arial"/>
      <w:sz w:val="24"/>
      <w:szCs w:val="24"/>
    </w:rPr>
  </w:style>
  <w:style w:type="paragraph" w:styleId="BalloonText">
    <w:name w:val="Balloon Text"/>
    <w:basedOn w:val="Normal"/>
    <w:link w:val="BalloonTextChar"/>
    <w:uiPriority w:val="99"/>
    <w:semiHidden/>
    <w:unhideWhenUsed/>
    <w:rsid w:val="009B2C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2C8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509</Words>
  <Characters>2904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Staff</dc:creator>
  <cp:lastModifiedBy>Stephanie Barnett-Webster</cp:lastModifiedBy>
  <cp:revision>2</cp:revision>
  <cp:lastPrinted>2018-01-26T17:44:00Z</cp:lastPrinted>
  <dcterms:created xsi:type="dcterms:W3CDTF">2026-10-20T08:40:00Z</dcterms:created>
  <dcterms:modified xsi:type="dcterms:W3CDTF">2026-10-20T08:40:00Z</dcterms:modified>
</cp:coreProperties>
</file>